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5E3F" w14:textId="31E50B48" w:rsidR="00CE0839" w:rsidRPr="00F9442F" w:rsidRDefault="00CE0839" w:rsidP="00CE083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9442F">
        <w:rPr>
          <w:rFonts w:ascii="Times New Roman" w:hAnsi="Times New Roman"/>
          <w:b/>
          <w:sz w:val="24"/>
          <w:szCs w:val="24"/>
        </w:rPr>
        <w:t xml:space="preserve">Załącznik nr 1 do ogłoszenia o naborze Nr </w:t>
      </w:r>
      <w:r w:rsidR="007E231C">
        <w:rPr>
          <w:rFonts w:ascii="Times New Roman" w:hAnsi="Times New Roman"/>
          <w:b/>
          <w:sz w:val="24"/>
          <w:szCs w:val="24"/>
        </w:rPr>
        <w:t>2</w:t>
      </w:r>
      <w:r w:rsidR="00456839">
        <w:rPr>
          <w:rFonts w:ascii="Times New Roman" w:hAnsi="Times New Roman"/>
          <w:b/>
          <w:sz w:val="24"/>
          <w:szCs w:val="24"/>
        </w:rPr>
        <w:t>/202</w:t>
      </w:r>
      <w:r w:rsidR="00F900B5">
        <w:rPr>
          <w:rFonts w:ascii="Times New Roman" w:hAnsi="Times New Roman"/>
          <w:b/>
          <w:sz w:val="24"/>
          <w:szCs w:val="24"/>
        </w:rPr>
        <w:t>2</w:t>
      </w:r>
    </w:p>
    <w:p w14:paraId="515585A2" w14:textId="77777777" w:rsidR="00CE0839" w:rsidRDefault="00CE0839" w:rsidP="00CE08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F468A0" w14:textId="77777777" w:rsidR="00CE0839" w:rsidRDefault="00CE0839" w:rsidP="00CE08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5E949F" w14:textId="77777777"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442F">
        <w:rPr>
          <w:rFonts w:ascii="Times New Roman" w:hAnsi="Times New Roman"/>
          <w:b/>
          <w:sz w:val="24"/>
          <w:szCs w:val="24"/>
        </w:rPr>
        <w:t>Planowane do osiągnięcia w wyniku operacji cele ogólne, szczegółowe, przedsięwzięcia oraz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442F">
        <w:rPr>
          <w:rFonts w:ascii="Times New Roman" w:hAnsi="Times New Roman"/>
          <w:b/>
          <w:sz w:val="24"/>
          <w:szCs w:val="24"/>
        </w:rPr>
        <w:t>zakładane do osiągnięcia wskaźniki</w:t>
      </w:r>
    </w:p>
    <w:p w14:paraId="4E787113" w14:textId="77777777"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D96D385" w14:textId="77777777" w:rsidR="007B2DA0" w:rsidRDefault="007B2DA0" w:rsidP="007B2DA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14"/>
        <w:gridCol w:w="1008"/>
        <w:gridCol w:w="1228"/>
        <w:gridCol w:w="1702"/>
        <w:gridCol w:w="1266"/>
        <w:gridCol w:w="1340"/>
      </w:tblGrid>
      <w:tr w:rsidR="007B2DA0" w:rsidRPr="009F6296" w14:paraId="3A1F9257" w14:textId="77777777" w:rsidTr="00DD13B8">
        <w:tc>
          <w:tcPr>
            <w:tcW w:w="9062" w:type="dxa"/>
            <w:gridSpan w:val="7"/>
            <w:shd w:val="clear" w:color="auto" w:fill="BFBFBF"/>
          </w:tcPr>
          <w:p w14:paraId="1E3D8B8E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Cel ogólny LSR</w:t>
            </w:r>
          </w:p>
        </w:tc>
      </w:tr>
      <w:tr w:rsidR="007B2DA0" w:rsidRPr="009F6296" w14:paraId="17EC9F9D" w14:textId="77777777" w:rsidTr="00DD13B8">
        <w:tc>
          <w:tcPr>
            <w:tcW w:w="9062" w:type="dxa"/>
            <w:gridSpan w:val="7"/>
          </w:tcPr>
          <w:p w14:paraId="683DDF95" w14:textId="36ED2425" w:rsidR="007B2DA0" w:rsidRPr="00697AF3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Cel ogólny nr </w:t>
            </w:r>
            <w:r w:rsidR="00697A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7AF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697AF3" w:rsidRPr="00697AF3">
              <w:rPr>
                <w:rFonts w:ascii="Times New Roman" w:hAnsi="Times New Roman"/>
                <w:bCs/>
                <w:sz w:val="24"/>
                <w:szCs w:val="24"/>
              </w:rPr>
              <w:t>Lepsze wykorzystanie potencjału przyrodniczego i kulturowego w rozwoju regionu</w:t>
            </w:r>
            <w:r w:rsidRPr="00697AF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8B73803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DA0" w:rsidRPr="009F6296" w14:paraId="72706380" w14:textId="77777777" w:rsidTr="00DD13B8">
        <w:tc>
          <w:tcPr>
            <w:tcW w:w="9062" w:type="dxa"/>
            <w:gridSpan w:val="7"/>
            <w:shd w:val="clear" w:color="auto" w:fill="BFBFBF"/>
          </w:tcPr>
          <w:p w14:paraId="6BB3F950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Cele szczegółowe LSR</w:t>
            </w:r>
          </w:p>
        </w:tc>
      </w:tr>
      <w:tr w:rsidR="007B2DA0" w:rsidRPr="009F6296" w14:paraId="71B442F7" w14:textId="77777777" w:rsidTr="00DD13B8">
        <w:tc>
          <w:tcPr>
            <w:tcW w:w="9062" w:type="dxa"/>
            <w:gridSpan w:val="7"/>
          </w:tcPr>
          <w:p w14:paraId="6D0CBB9E" w14:textId="6BB6C6DD" w:rsidR="007B2DA0" w:rsidRPr="009F6296" w:rsidRDefault="00387DD1" w:rsidP="00DD1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97AF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Cel szczegółowy </w:t>
            </w:r>
            <w:r w:rsidR="00697AF3" w:rsidRPr="00697AF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2.2</w:t>
            </w:r>
            <w:r w:rsidR="00697AF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  <w:t xml:space="preserve">: </w:t>
            </w:r>
            <w:r w:rsidR="00697A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Rozwój infrastruktury turystycznej, rekreacyjnej i kulturalnej</w:t>
            </w:r>
          </w:p>
          <w:p w14:paraId="1C8692A3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DA0" w:rsidRPr="009F6296" w14:paraId="7FFBC391" w14:textId="77777777" w:rsidTr="00DD13B8">
        <w:tc>
          <w:tcPr>
            <w:tcW w:w="9062" w:type="dxa"/>
            <w:gridSpan w:val="7"/>
            <w:shd w:val="clear" w:color="auto" w:fill="BFBFBF"/>
          </w:tcPr>
          <w:p w14:paraId="2B79F013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Przedsięwzięcia</w:t>
            </w:r>
          </w:p>
        </w:tc>
      </w:tr>
      <w:tr w:rsidR="00697AF3" w:rsidRPr="009F6296" w14:paraId="0DDA84C8" w14:textId="77777777" w:rsidTr="00DD13B8">
        <w:tc>
          <w:tcPr>
            <w:tcW w:w="9062" w:type="dxa"/>
            <w:gridSpan w:val="7"/>
          </w:tcPr>
          <w:p w14:paraId="52134113" w14:textId="77777777" w:rsidR="00697AF3" w:rsidRDefault="00697AF3" w:rsidP="00697AF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Do celu ogólnego nr 2 i celu szczegółowego 2:</w:t>
            </w:r>
          </w:p>
          <w:p w14:paraId="7855C7AF" w14:textId="47B4610D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Przedsięwzięcie 2.2.1.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  <w:t>Rozwój obiektów ogólnodostępnej i niekomercyjnej infrastruktury turystycznej, rekreacyjnej, służącej integracji społecznej</w:t>
            </w:r>
          </w:p>
        </w:tc>
      </w:tr>
      <w:tr w:rsidR="00697AF3" w:rsidRPr="009F6296" w14:paraId="7DE997FD" w14:textId="77777777" w:rsidTr="00DD13B8">
        <w:tc>
          <w:tcPr>
            <w:tcW w:w="9062" w:type="dxa"/>
            <w:gridSpan w:val="7"/>
            <w:shd w:val="clear" w:color="auto" w:fill="BFBFBF"/>
          </w:tcPr>
          <w:p w14:paraId="1324980B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Wskaźnik</w:t>
            </w:r>
          </w:p>
        </w:tc>
      </w:tr>
      <w:tr w:rsidR="00697AF3" w:rsidRPr="009F6296" w14:paraId="71ADA878" w14:textId="77777777" w:rsidTr="00DD13B8">
        <w:tc>
          <w:tcPr>
            <w:tcW w:w="704" w:type="dxa"/>
            <w:shd w:val="clear" w:color="auto" w:fill="BFBFBF"/>
          </w:tcPr>
          <w:p w14:paraId="0578B562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14" w:type="dxa"/>
            <w:shd w:val="clear" w:color="auto" w:fill="BFBFBF"/>
          </w:tcPr>
          <w:p w14:paraId="02D31672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Nazwa wskaźnika</w:t>
            </w:r>
          </w:p>
        </w:tc>
        <w:tc>
          <w:tcPr>
            <w:tcW w:w="1008" w:type="dxa"/>
            <w:shd w:val="clear" w:color="auto" w:fill="BFBFBF"/>
          </w:tcPr>
          <w:p w14:paraId="7710BC79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  <w:p w14:paraId="581B5C7A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1228" w:type="dxa"/>
            <w:shd w:val="clear" w:color="auto" w:fill="BFBFBF"/>
          </w:tcPr>
          <w:p w14:paraId="2CB7A217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Wartość wskaźnika</w:t>
            </w:r>
          </w:p>
          <w:p w14:paraId="1BD22A2B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z LSR</w:t>
            </w:r>
          </w:p>
        </w:tc>
        <w:tc>
          <w:tcPr>
            <w:tcW w:w="1702" w:type="dxa"/>
            <w:shd w:val="clear" w:color="auto" w:fill="BFBFBF"/>
          </w:tcPr>
          <w:p w14:paraId="68A876FB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Wartość zrealizowanych</w:t>
            </w:r>
          </w:p>
          <w:p w14:paraId="21E96057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wskaźników w</w:t>
            </w:r>
          </w:p>
          <w:p w14:paraId="1121A554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LSR</w:t>
            </w:r>
          </w:p>
        </w:tc>
        <w:tc>
          <w:tcPr>
            <w:tcW w:w="1266" w:type="dxa"/>
            <w:shd w:val="clear" w:color="auto" w:fill="BFBFBF"/>
          </w:tcPr>
          <w:p w14:paraId="52D03213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181DE356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wskaźnika </w:t>
            </w:r>
          </w:p>
          <w:p w14:paraId="4DA72B50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planowana do </w:t>
            </w:r>
          </w:p>
          <w:p w14:paraId="21358A6F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osiągnięcia w </w:t>
            </w:r>
          </w:p>
          <w:p w14:paraId="1E0C8D28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związku z </w:t>
            </w:r>
          </w:p>
          <w:p w14:paraId="62900049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realizacją </w:t>
            </w:r>
          </w:p>
          <w:p w14:paraId="4967D8AB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operacji</w:t>
            </w:r>
          </w:p>
        </w:tc>
        <w:tc>
          <w:tcPr>
            <w:tcW w:w="1340" w:type="dxa"/>
            <w:shd w:val="clear" w:color="auto" w:fill="BFBFBF"/>
          </w:tcPr>
          <w:p w14:paraId="2FF00465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25E55C3A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wskaźnika z </w:t>
            </w:r>
          </w:p>
          <w:p w14:paraId="6B0FE620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LSR </w:t>
            </w:r>
          </w:p>
          <w:p w14:paraId="5BFC3749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pozostająca </w:t>
            </w:r>
          </w:p>
          <w:p w14:paraId="75E1C774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do realizacji</w:t>
            </w:r>
          </w:p>
        </w:tc>
      </w:tr>
      <w:tr w:rsidR="00697AF3" w:rsidRPr="009F6296" w14:paraId="2AE13027" w14:textId="77777777" w:rsidTr="00DD13B8">
        <w:tc>
          <w:tcPr>
            <w:tcW w:w="704" w:type="dxa"/>
            <w:shd w:val="clear" w:color="auto" w:fill="FFFFFF"/>
          </w:tcPr>
          <w:p w14:paraId="2E250333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F6296"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shd w:val="clear" w:color="auto" w:fill="FFFFFF"/>
          </w:tcPr>
          <w:p w14:paraId="3CA84C10" w14:textId="77777777" w:rsidR="00697AF3" w:rsidRDefault="00697AF3" w:rsidP="00697AF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Liczba nowych obiektów infrastruktury turystycznej, rekreacyjnych lub kulturalnych w miejscowościach: Małomice, Osieczów, Ławszowa, Wymiarki, Lutynka, Gozdnica,  Czerna, Stawnik, Olbrachtów, Lubomyśl, Mirostowice Górne, Siodło,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Miłowice, Biedrzychowice Dolne, Sieniawa Żarska, Węgliniec, Przewóz, Potok, Stary Żagań, Jagodzin, Stary Węgliniec, Mirostowice Dolne, Dłużyna Górna, Silno Małe, Tomisław, gm. Iłowa</w:t>
            </w:r>
          </w:p>
          <w:p w14:paraId="43B5B4CB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14:paraId="2CE596DB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sztuka</w:t>
            </w:r>
          </w:p>
        </w:tc>
        <w:tc>
          <w:tcPr>
            <w:tcW w:w="1228" w:type="dxa"/>
            <w:shd w:val="clear" w:color="auto" w:fill="FFFFFF"/>
          </w:tcPr>
          <w:p w14:paraId="7ED9117E" w14:textId="5BC59E19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02" w:type="dxa"/>
            <w:shd w:val="clear" w:color="auto" w:fill="FFFFFF"/>
          </w:tcPr>
          <w:p w14:paraId="688108FB" w14:textId="0444D844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66" w:type="dxa"/>
            <w:shd w:val="clear" w:color="auto" w:fill="FFFFFF"/>
          </w:tcPr>
          <w:p w14:paraId="394268EA" w14:textId="64D9CADE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0" w:type="dxa"/>
            <w:shd w:val="clear" w:color="auto" w:fill="FFFFFF"/>
          </w:tcPr>
          <w:p w14:paraId="43BFA9C8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1C01217C" w14:textId="77777777" w:rsidR="007B2DA0" w:rsidRDefault="007B2DA0" w:rsidP="007B2D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6E594D" w14:textId="77777777" w:rsidR="007B2DA0" w:rsidRDefault="007B2DA0" w:rsidP="007B2D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E64D536" w14:textId="77777777" w:rsidR="007B2DA0" w:rsidRDefault="007B2DA0" w:rsidP="007B2D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D54445F" w14:textId="77777777"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4CFBC7D" w14:textId="77777777"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7EE84B" w14:textId="77777777"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A259C4" w14:textId="77777777" w:rsidR="00514417" w:rsidRDefault="00514417"/>
    <w:sectPr w:rsidR="00514417" w:rsidSect="005144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B6FC" w14:textId="77777777" w:rsidR="00071EDC" w:rsidRDefault="00071EDC" w:rsidP="00CE0839">
      <w:pPr>
        <w:spacing w:after="0" w:line="240" w:lineRule="auto"/>
      </w:pPr>
      <w:r>
        <w:separator/>
      </w:r>
    </w:p>
  </w:endnote>
  <w:endnote w:type="continuationSeparator" w:id="0">
    <w:p w14:paraId="3D1DB6B6" w14:textId="77777777" w:rsidR="00071EDC" w:rsidRDefault="00071EDC" w:rsidP="00CE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2E42" w14:textId="77777777" w:rsidR="00CE0839" w:rsidRDefault="00CE0839">
    <w:pPr>
      <w:pStyle w:val="Stopka"/>
    </w:pPr>
  </w:p>
  <w:p w14:paraId="347D80A1" w14:textId="77777777" w:rsidR="00CE0839" w:rsidRPr="00ED2562" w:rsidRDefault="00CE0839" w:rsidP="00CE0839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14:paraId="4DBC74A2" w14:textId="77777777" w:rsidR="00CE0839" w:rsidRDefault="00CE0839" w:rsidP="00CE0839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267C" w14:textId="77777777" w:rsidR="00071EDC" w:rsidRDefault="00071EDC" w:rsidP="00CE0839">
      <w:pPr>
        <w:spacing w:after="0" w:line="240" w:lineRule="auto"/>
      </w:pPr>
      <w:r>
        <w:separator/>
      </w:r>
    </w:p>
  </w:footnote>
  <w:footnote w:type="continuationSeparator" w:id="0">
    <w:p w14:paraId="58FC5348" w14:textId="77777777" w:rsidR="00071EDC" w:rsidRDefault="00071EDC" w:rsidP="00CE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36F0" w14:textId="77777777" w:rsidR="00CE0839" w:rsidRPr="00ED2562" w:rsidRDefault="00CE0839" w:rsidP="00CE0839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63016FD4" wp14:editId="492C093B">
          <wp:extent cx="828675" cy="542925"/>
          <wp:effectExtent l="19050" t="0" r="9525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396B07E2" wp14:editId="5A1A2EB5">
          <wp:extent cx="638175" cy="514350"/>
          <wp:effectExtent l="19050" t="0" r="9525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97ECC24" wp14:editId="506A5A9E">
          <wp:extent cx="590550" cy="571500"/>
          <wp:effectExtent l="1905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lang w:eastAsia="pl-PL"/>
      </w:rPr>
      <w:t xml:space="preserve">              </w:t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</w:t>
    </w:r>
    <w:r>
      <w:rPr>
        <w:noProof/>
        <w:lang w:eastAsia="pl-PL"/>
      </w:rPr>
      <w:drawing>
        <wp:inline distT="0" distB="0" distL="0" distR="0" wp14:anchorId="1B233B90" wp14:editId="31B0C6D3">
          <wp:extent cx="981075" cy="638175"/>
          <wp:effectExtent l="19050" t="0" r="9525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CB8090" w14:textId="77777777" w:rsidR="00CE0839" w:rsidRDefault="00CE0839">
    <w:pPr>
      <w:pStyle w:val="Nagwek"/>
    </w:pPr>
  </w:p>
  <w:p w14:paraId="7F0FD2F3" w14:textId="77777777" w:rsidR="00CE0839" w:rsidRDefault="00CE08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39"/>
    <w:rsid w:val="00071EDC"/>
    <w:rsid w:val="00072730"/>
    <w:rsid w:val="00170423"/>
    <w:rsid w:val="00180543"/>
    <w:rsid w:val="001C75E8"/>
    <w:rsid w:val="00243A21"/>
    <w:rsid w:val="003078A1"/>
    <w:rsid w:val="00327999"/>
    <w:rsid w:val="00387DD1"/>
    <w:rsid w:val="003F1F8D"/>
    <w:rsid w:val="00456839"/>
    <w:rsid w:val="004B0A03"/>
    <w:rsid w:val="00512356"/>
    <w:rsid w:val="00514417"/>
    <w:rsid w:val="00697AF3"/>
    <w:rsid w:val="007A4751"/>
    <w:rsid w:val="007B2DA0"/>
    <w:rsid w:val="007E231C"/>
    <w:rsid w:val="008C069D"/>
    <w:rsid w:val="0096487E"/>
    <w:rsid w:val="009B02D4"/>
    <w:rsid w:val="00B57EB4"/>
    <w:rsid w:val="00BE0B15"/>
    <w:rsid w:val="00C55225"/>
    <w:rsid w:val="00CE0839"/>
    <w:rsid w:val="00D63CFF"/>
    <w:rsid w:val="00DA2F84"/>
    <w:rsid w:val="00F74739"/>
    <w:rsid w:val="00F900B5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B814"/>
  <w15:docId w15:val="{B6FCB672-0EC7-4CFC-8657-1B8A7BAA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8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83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83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839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697AF3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 Marciniak-Sych</cp:lastModifiedBy>
  <cp:revision>10</cp:revision>
  <cp:lastPrinted>2020-06-15T09:22:00Z</cp:lastPrinted>
  <dcterms:created xsi:type="dcterms:W3CDTF">2018-03-16T10:09:00Z</dcterms:created>
  <dcterms:modified xsi:type="dcterms:W3CDTF">2022-11-07T10:02:00Z</dcterms:modified>
</cp:coreProperties>
</file>