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C415C" w14:textId="77777777" w:rsidR="00A46935" w:rsidRDefault="00A46935" w:rsidP="007864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PORADNIK</w:t>
      </w:r>
    </w:p>
    <w:p w14:paraId="6104297B" w14:textId="77777777" w:rsidR="007864F3" w:rsidRDefault="00501095" w:rsidP="007864F3">
      <w:pPr>
        <w:jc w:val="center"/>
        <w:rPr>
          <w:b/>
          <w:sz w:val="28"/>
          <w:szCs w:val="28"/>
        </w:rPr>
      </w:pPr>
      <w:r w:rsidRPr="00501095">
        <w:rPr>
          <w:b/>
          <w:sz w:val="28"/>
          <w:szCs w:val="28"/>
        </w:rPr>
        <w:t xml:space="preserve">ZMIANY DLA BENEFICJENTÓW </w:t>
      </w:r>
      <w:r w:rsidR="007864F3">
        <w:rPr>
          <w:b/>
          <w:sz w:val="28"/>
          <w:szCs w:val="28"/>
        </w:rPr>
        <w:t>19.2</w:t>
      </w:r>
    </w:p>
    <w:p w14:paraId="77B84353" w14:textId="77777777" w:rsidR="00B6235B" w:rsidRPr="00501095" w:rsidRDefault="00501095" w:rsidP="007864F3">
      <w:pPr>
        <w:jc w:val="center"/>
        <w:rPr>
          <w:b/>
          <w:sz w:val="28"/>
          <w:szCs w:val="28"/>
        </w:rPr>
      </w:pPr>
      <w:r w:rsidRPr="00501095">
        <w:rPr>
          <w:b/>
          <w:sz w:val="28"/>
          <w:szCs w:val="28"/>
        </w:rPr>
        <w:t>ROZPOCZYNAJĄCYCH DZIAŁALNOŚĆ GOSPODARCZĄ</w:t>
      </w:r>
    </w:p>
    <w:p w14:paraId="72FBB9B7" w14:textId="77777777" w:rsidR="00501095" w:rsidRPr="00501095" w:rsidRDefault="00501095" w:rsidP="00501095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5010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5. </w:t>
      </w:r>
    </w:p>
    <w:p w14:paraId="3E109758" w14:textId="77777777" w:rsidR="00501095" w:rsidRPr="00501095" w:rsidRDefault="00501095" w:rsidP="00501095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5010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b) </w:t>
      </w:r>
      <w:r w:rsidRPr="00501095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2</w:t>
      </w:r>
      <w:r w:rsidRPr="005010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okresie </w:t>
      </w:r>
      <w:r w:rsidRPr="00501095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2</w:t>
      </w:r>
      <w:r w:rsidRPr="00501095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3</w:t>
      </w:r>
      <w:r w:rsidRPr="005010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501095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lat</w:t>
      </w:r>
      <w:r w:rsidRPr="00501095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miesięcy</w:t>
      </w:r>
      <w:proofErr w:type="spellEnd"/>
      <w:r w:rsidRPr="005010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poprzedzających dzień złożenia wniosku o przyznanie tej pomocy nie wykonywał działalności gospodarczej, do której stosuje się przepisy ustawy z dnia 6 marca 2018 r. - Prawo przedsiębiorców</w:t>
      </w:r>
      <w:r w:rsidRPr="00501095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, w szczególności nie był wpisany do Centralnej Ewidencji i Informacji o Działalności Gospodarczej</w:t>
      </w:r>
    </w:p>
    <w:p w14:paraId="1D8ADA2C" w14:textId="77777777" w:rsidR="00501095" w:rsidRDefault="00501095"/>
    <w:p w14:paraId="72E07D3C" w14:textId="77777777" w:rsidR="00501095" w:rsidRDefault="00501095">
      <w:pPr>
        <w:rPr>
          <w:i/>
          <w:u w:val="single"/>
        </w:rPr>
      </w:pPr>
      <w:r>
        <w:rPr>
          <w:b/>
          <w:i/>
          <w:u w:val="single"/>
        </w:rPr>
        <w:t>k</w:t>
      </w:r>
      <w:r w:rsidRPr="00501095">
        <w:rPr>
          <w:b/>
          <w:i/>
          <w:u w:val="single"/>
        </w:rPr>
        <w:t xml:space="preserve">omentarz: </w:t>
      </w:r>
      <w:r w:rsidRPr="00501095">
        <w:rPr>
          <w:i/>
          <w:u w:val="single"/>
        </w:rPr>
        <w:t>Skracany jest okres dla Wnioskodawców chcących złożyć wniosek o przyznanie pomocy - nie wykonywania działalności gospodarczej z 2 lat na 3 miesiące poprzedzające dzień złożenia wniosku o przyznanie pomocy .</w:t>
      </w:r>
    </w:p>
    <w:p w14:paraId="293149EE" w14:textId="77777777" w:rsidR="00160935" w:rsidRDefault="00160935" w:rsidP="00160935">
      <w:pPr>
        <w:spacing w:before="26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2EDEEEC" w14:textId="77777777" w:rsidR="00160935" w:rsidRPr="00160935" w:rsidRDefault="00160935" w:rsidP="00160935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16093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5. </w:t>
      </w:r>
    </w:p>
    <w:p w14:paraId="5CF3CE2A" w14:textId="77777777" w:rsidR="00501095" w:rsidRDefault="00501095">
      <w:pPr>
        <w:rPr>
          <w:i/>
          <w:u w:val="single"/>
        </w:rPr>
      </w:pPr>
    </w:p>
    <w:p w14:paraId="103919D2" w14:textId="77777777" w:rsidR="00160935" w:rsidRPr="00160935" w:rsidRDefault="00160935" w:rsidP="00160935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</w:t>
      </w:r>
      <w:r w:rsidRPr="00160935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3</w:t>
      </w: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operacja zakłada podjęcie we własnym imieniu działalności gospodarczej, do której stosuje się przepisy ustawy z dnia 6 marca 2018 r. - Prawo przedsiębiorców, </w:t>
      </w:r>
      <w:r w:rsidRPr="00160935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 xml:space="preserve">i jej wykonywanie do dnia, w którym upłynie 2 lata od dnia wypłaty płatności końcowej, </w:t>
      </w: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oraz:</w:t>
      </w:r>
    </w:p>
    <w:p w14:paraId="79A04ABA" w14:textId="77777777" w:rsidR="00160935" w:rsidRPr="00160935" w:rsidRDefault="00160935" w:rsidP="00160935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a) zgłoszenie podmiotu ubiegającego się o przyznanie pomocy do ubezpieczenia emerytalnego, ubezpieczeń rentowych i ubezpieczenia wypadkowego na podstawie przepisów o systemie ubezpieczeń społecznych z tytułu wykonywania tej działalności </w:t>
      </w:r>
      <w:r w:rsidRPr="00160935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 xml:space="preserve">i podleganie tym ubezpieczeniom do dnia, w którym upłynie 2 lata od dnia wypłaty płatności końcowej, </w:t>
      </w: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lub</w:t>
      </w:r>
    </w:p>
    <w:p w14:paraId="155FBFAD" w14:textId="77777777" w:rsidR="00160935" w:rsidRPr="00160935" w:rsidRDefault="00160935" w:rsidP="00160935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b) utworzenie co najmniej jednego miejsca pracy w przeliczeniu na pełne etaty średnioroczne, gdy jest to uzasadnione zakresem realizacji operacji, </w:t>
      </w:r>
      <w:r w:rsidRPr="00160935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i </w:t>
      </w: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zatrudnienie osoby, dla której zostanie utworzone to miejsce pracy, na podstawie umowy o pracę</w:t>
      </w:r>
      <w:r w:rsidRPr="00160935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, a także utrzymanie utworzonych miejsc pracy do dnia, w którym upłynie 2 lata od dnia wypłaty płatności końcowej</w:t>
      </w:r>
      <w:r w:rsidRPr="0016093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;</w:t>
      </w:r>
    </w:p>
    <w:p w14:paraId="15491E4D" w14:textId="77777777" w:rsidR="00501095" w:rsidRDefault="00501095">
      <w:pPr>
        <w:rPr>
          <w:i/>
          <w:u w:val="single"/>
        </w:rPr>
      </w:pPr>
    </w:p>
    <w:p w14:paraId="311C2A45" w14:textId="77777777" w:rsidR="00160935" w:rsidRPr="00271833" w:rsidRDefault="00160935" w:rsidP="00271833">
      <w:pPr>
        <w:spacing w:before="26" w:after="0" w:line="276" w:lineRule="auto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  <w:r w:rsidRPr="00271833">
        <w:rPr>
          <w:b/>
          <w:i/>
          <w:u w:val="single"/>
        </w:rPr>
        <w:t xml:space="preserve">komentarz: </w:t>
      </w:r>
      <w:r w:rsidRPr="00271833">
        <w:rPr>
          <w:i/>
          <w:u w:val="single"/>
        </w:rPr>
        <w:t>Zmieniono okresy/czas obowiązywania  ww. warunków</w:t>
      </w:r>
      <w:r w:rsidR="00271833" w:rsidRPr="00271833">
        <w:rPr>
          <w:i/>
          <w:u w:val="single"/>
        </w:rPr>
        <w:t xml:space="preserve"> – patrz </w:t>
      </w:r>
      <w:r w:rsidR="00271833" w:rsidRPr="0027183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  <w:t>§ 27</w:t>
      </w:r>
      <w:r w:rsidR="00271833" w:rsidRPr="00271833">
        <w:rPr>
          <w:i/>
          <w:u w:val="single"/>
        </w:rPr>
        <w:t>.</w:t>
      </w:r>
    </w:p>
    <w:p w14:paraId="208E58AF" w14:textId="77777777" w:rsidR="00271833" w:rsidRDefault="00271833">
      <w:pPr>
        <w:rPr>
          <w:i/>
          <w:u w:val="single"/>
        </w:rPr>
      </w:pPr>
    </w:p>
    <w:p w14:paraId="0FECED38" w14:textId="77777777" w:rsidR="00271833" w:rsidRPr="00271833" w:rsidRDefault="00271833" w:rsidP="00271833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27. </w:t>
      </w:r>
    </w:p>
    <w:p w14:paraId="0F55474D" w14:textId="77777777" w:rsidR="00271833" w:rsidRPr="00271833" w:rsidRDefault="00271833" w:rsidP="00271833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1a. W przypadku operacji w zakresie określonym w § 2 ust. 1 pkt 2 lit. a, przepisów ust. 1 pkt 1 nie stosuje się, a umowa zawiera ponadto zobowiązania beneficjenta do:</w:t>
      </w:r>
    </w:p>
    <w:p w14:paraId="559D132A" w14:textId="77777777" w:rsidR="00271833" w:rsidRPr="00271833" w:rsidRDefault="00271833" w:rsidP="00271833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1) </w:t>
      </w:r>
      <w:r w:rsidRPr="0027183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11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podjęcia we własnym imieniu działalności gospodarczej, do której stosuje się przepisy ustawy z dnia 6 marca 2018 r. - Prawo przedsiębiorców, i jej wykonywania</w:t>
      </w:r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 xml:space="preserve"> do dnia, w którym upłyną 2 lata od dnia wypłaty płatności końcowej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oraz:</w:t>
      </w:r>
    </w:p>
    <w:p w14:paraId="05F502F6" w14:textId="77777777" w:rsidR="00271833" w:rsidRPr="00271833" w:rsidRDefault="00271833" w:rsidP="00271833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a) zgłoszenia beneficjenta do ubezpieczenia emerytalnego, ubezpieczeń rentowych i ubezpieczenia wypadkowego na podstawie przepisów o systemie ubezpieczeń społecznych z tytułu wykonywania tej działalności i podlegania tym ubezpieczeniom </w:t>
      </w:r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 xml:space="preserve">do dnia, w którym upłyną 2 lata od dnia wypłaty płatności końcowej, 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lub</w:t>
      </w:r>
    </w:p>
    <w:p w14:paraId="237F3C89" w14:textId="77777777" w:rsidR="00271833" w:rsidRPr="00271833" w:rsidRDefault="00271833" w:rsidP="00271833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b) utworzenia co najmniej jednego miejsca pracy w przeliczeniu na pełne etaty średnioroczne, gdy jest to uzasadnione zakresem realizacji operacji, 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i 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zatrudnienia osoby, dla której zostanie 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utworzone to miejsce pracy, na podstawie umowy o pracę, a także utrzymania </w:t>
      </w:r>
      <w:proofErr w:type="spellStart"/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utworzonych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tego</w:t>
      </w:r>
      <w:proofErr w:type="spellEnd"/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miejsc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miejsca</w:t>
      </w:r>
      <w:proofErr w:type="spellEnd"/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pracy </w:t>
      </w:r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 xml:space="preserve">do dnia, 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proofErr w:type="spellStart"/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którym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przeliczeniu</w:t>
      </w:r>
      <w:proofErr w:type="spellEnd"/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upłyną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na</w:t>
      </w:r>
      <w:proofErr w:type="spellEnd"/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2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pełne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lata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etaty</w:t>
      </w:r>
      <w:proofErr w:type="spellEnd"/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 xml:space="preserve">od dnia wypłaty płatności </w:t>
      </w:r>
      <w:proofErr w:type="spellStart"/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końcowej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średnioroczne</w:t>
      </w:r>
      <w:proofErr w:type="spellEnd"/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;</w:t>
      </w:r>
    </w:p>
    <w:p w14:paraId="63420AD7" w14:textId="77777777" w:rsidR="00271833" w:rsidRPr="00271833" w:rsidRDefault="00271833" w:rsidP="00271833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</w:t>
      </w:r>
      <w:r w:rsidRPr="0027183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12</w:t>
      </w:r>
      <w:r w:rsidRPr="002718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71833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osiągnięcia co najmniej 30% zakładanego w biznesplanie, o którym mowa w § 4 ust. 1 pkt 5, ilościowego lub wartościowego poziomu sprzedaży produktów lub usług do dnia, w którym upłynie rok od dnia wypłaty płatności końcowej.</w:t>
      </w:r>
      <w:r w:rsidRPr="00271833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(uchylony).</w:t>
      </w:r>
    </w:p>
    <w:p w14:paraId="77A6C759" w14:textId="77777777" w:rsidR="00271833" w:rsidRPr="00271833" w:rsidRDefault="00271833" w:rsidP="00271833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1aa. 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vertAlign w:val="superscript"/>
          <w:lang w:eastAsia="pl-PL"/>
        </w:rPr>
        <w:t>13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  Beneficjent realizuje zobowiązanie, o którym mowa w ust. 1a pkt 1, w zakresie:</w:t>
      </w:r>
    </w:p>
    <w:p w14:paraId="543A9B17" w14:textId="77777777" w:rsidR="00271833" w:rsidRPr="00271833" w:rsidRDefault="00271833" w:rsidP="00271833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1) wykonywania działalności gospodarczej,</w:t>
      </w:r>
    </w:p>
    <w:p w14:paraId="675CA1A3" w14:textId="77777777" w:rsidR="00271833" w:rsidRPr="00271833" w:rsidRDefault="00271833" w:rsidP="00271833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2) podlegania ubezpieczeniom,</w:t>
      </w:r>
    </w:p>
    <w:p w14:paraId="67B1D3B6" w14:textId="77777777" w:rsidR="00271833" w:rsidRPr="00271833" w:rsidRDefault="00271833" w:rsidP="00271833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3) utrzymania miejsca pracy</w:t>
      </w:r>
    </w:p>
    <w:p w14:paraId="2C13E3BB" w14:textId="77777777" w:rsidR="00271833" w:rsidRPr="00271833" w:rsidRDefault="00271833" w:rsidP="00271833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b/>
          <w:color w:val="7030A0"/>
          <w:sz w:val="24"/>
          <w:lang w:eastAsia="pl-PL"/>
        </w:rPr>
        <w:t>- przez łącznie co najmniej 2 lata w okresie od dnia zawarcia umowy do dnia, w którym upływają 2 lata od dnia wypłaty płatności końcowej.</w:t>
      </w:r>
    </w:p>
    <w:p w14:paraId="12144505" w14:textId="77777777" w:rsidR="00271833" w:rsidRPr="00271833" w:rsidRDefault="00271833" w:rsidP="00271833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1ab. 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vertAlign w:val="superscript"/>
          <w:lang w:eastAsia="pl-PL"/>
        </w:rPr>
        <w:t>14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  Zobowiązanie, o którym mowa w ust. 1a pkt 1 lit. a, w zakresie podlegania ubezpieczeniom uznaje się również za realizowane, jeżeli - w przypadku zbiegu tytułu do ubezpieczeń społecznych z powodu objęcia beneficjenta obowiązkowymi ubezpieczeniami społecznymi z tytułu zasiłku macierzyńskiego - beneficjent podlega obowiązkowo tylko ubezpieczeniu zdrowotnemu z tytułu wykonywania działalności gospodarczej, do której stosuje się przepisy ustawy z dnia 6 marca 2018 r. - Prawo przedsiębiorców.</w:t>
      </w:r>
    </w:p>
    <w:p w14:paraId="2EA87A41" w14:textId="77777777" w:rsidR="00271833" w:rsidRPr="00271833" w:rsidRDefault="00271833" w:rsidP="00271833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1ac. 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vertAlign w:val="superscript"/>
          <w:lang w:eastAsia="pl-PL"/>
        </w:rPr>
        <w:t>15</w:t>
      </w:r>
      <w:r w:rsidRPr="00271833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  Zobowiązanie, o którym mowa w ust. 1a pkt 1 lit. b, w zakresie utrzymania miejsca pracy w przeliczeniu na pełne etaty średnioroczne, uznaje się również za realizowane, jeżeli beneficjent zgłosił się do ubezpieczenia emerytalnego, ubezpieczeń rentowych i ubezpieczenia wypadkowego na podstawie przepisów o systemie ubezpieczeń społecznych z tytułu wykonywania tej działalności i podlega tym ubezpieczeniom.</w:t>
      </w:r>
    </w:p>
    <w:p w14:paraId="1066D440" w14:textId="77777777" w:rsidR="00271833" w:rsidRDefault="00271833">
      <w:pPr>
        <w:rPr>
          <w:i/>
          <w:u w:val="single"/>
        </w:rPr>
      </w:pPr>
    </w:p>
    <w:p w14:paraId="53E95D69" w14:textId="77777777" w:rsidR="00271833" w:rsidRDefault="00271833" w:rsidP="00271833">
      <w:pPr>
        <w:rPr>
          <w:rFonts w:eastAsia="Times New Roman" w:cstheme="minorHAnsi"/>
          <w:i/>
          <w:u w:val="single"/>
          <w:lang w:eastAsia="pl-PL"/>
        </w:rPr>
      </w:pPr>
      <w:r>
        <w:rPr>
          <w:b/>
          <w:i/>
          <w:u w:val="single"/>
        </w:rPr>
        <w:t>k</w:t>
      </w:r>
      <w:r w:rsidRPr="00501095">
        <w:rPr>
          <w:b/>
          <w:i/>
          <w:u w:val="single"/>
        </w:rPr>
        <w:t>omentarz:</w:t>
      </w:r>
      <w:r>
        <w:rPr>
          <w:b/>
          <w:i/>
          <w:u w:val="single"/>
        </w:rPr>
        <w:t xml:space="preserve"> </w:t>
      </w:r>
      <w:r w:rsidR="0021060D" w:rsidRPr="0021060D">
        <w:rPr>
          <w:rFonts w:cstheme="minorHAnsi"/>
          <w:i/>
          <w:u w:val="single"/>
        </w:rPr>
        <w:t xml:space="preserve">Zmieniono czas obowiązujący Beneficjenta na wywiązanie się z warunków zawartych w umowie, obecnie są to </w:t>
      </w:r>
      <w:r w:rsidRPr="00271833">
        <w:rPr>
          <w:rFonts w:eastAsia="Times New Roman" w:cstheme="minorHAnsi"/>
          <w:b/>
          <w:i/>
          <w:u w:val="single"/>
          <w:lang w:eastAsia="pl-PL"/>
        </w:rPr>
        <w:t>łącznie co najmniej 2 lata w okresi</w:t>
      </w:r>
      <w:r w:rsidRPr="0021060D">
        <w:rPr>
          <w:rFonts w:eastAsia="Times New Roman" w:cstheme="minorHAnsi"/>
          <w:b/>
          <w:i/>
          <w:u w:val="single"/>
          <w:lang w:eastAsia="pl-PL"/>
        </w:rPr>
        <w:t>e od dnia zawarcia umowy</w:t>
      </w:r>
      <w:r w:rsidR="0021060D" w:rsidRPr="0021060D">
        <w:rPr>
          <w:rFonts w:eastAsia="Times New Roman" w:cstheme="minorHAnsi"/>
          <w:i/>
          <w:u w:val="single"/>
          <w:lang w:eastAsia="pl-PL"/>
        </w:rPr>
        <w:t>, jednak nie dłużej niż upływają 2 lata od dnia wypłaty płatności końcowej</w:t>
      </w:r>
      <w:r w:rsidR="0021060D">
        <w:rPr>
          <w:rFonts w:eastAsia="Times New Roman" w:cstheme="minorHAnsi"/>
          <w:i/>
          <w:u w:val="single"/>
          <w:lang w:eastAsia="pl-PL"/>
        </w:rPr>
        <w:t>.</w:t>
      </w:r>
    </w:p>
    <w:p w14:paraId="3AB16DE5" w14:textId="77777777" w:rsidR="0021060D" w:rsidRDefault="0021060D" w:rsidP="00271833">
      <w:pPr>
        <w:rPr>
          <w:rFonts w:eastAsia="Times New Roman" w:cstheme="minorHAnsi"/>
          <w:i/>
          <w:u w:val="single"/>
          <w:lang w:eastAsia="pl-PL"/>
        </w:rPr>
      </w:pPr>
      <w:r>
        <w:rPr>
          <w:rFonts w:eastAsia="Times New Roman" w:cstheme="minorHAnsi"/>
          <w:i/>
          <w:u w:val="single"/>
          <w:lang w:eastAsia="pl-PL"/>
        </w:rPr>
        <w:t xml:space="preserve">W </w:t>
      </w:r>
      <w:r w:rsidR="009175D9">
        <w:rPr>
          <w:rFonts w:eastAsia="Times New Roman" w:cstheme="minorHAnsi"/>
          <w:i/>
          <w:u w:val="single"/>
          <w:lang w:eastAsia="pl-PL"/>
        </w:rPr>
        <w:t xml:space="preserve">praktyce oznacza to, że </w:t>
      </w:r>
      <w:r>
        <w:rPr>
          <w:rFonts w:eastAsia="Times New Roman" w:cstheme="minorHAnsi"/>
          <w:i/>
          <w:u w:val="single"/>
          <w:lang w:eastAsia="pl-PL"/>
        </w:rPr>
        <w:t>zniesiono warunek ciągłości zobowiązań w umowie</w:t>
      </w:r>
      <w:r w:rsidR="009175D9">
        <w:rPr>
          <w:rFonts w:eastAsia="Times New Roman" w:cstheme="minorHAnsi"/>
          <w:i/>
          <w:u w:val="single"/>
          <w:lang w:eastAsia="pl-PL"/>
        </w:rPr>
        <w:t>, a także skrócono czas jej obowiązywania.</w:t>
      </w:r>
    </w:p>
    <w:p w14:paraId="43D1C17C" w14:textId="77777777" w:rsidR="009175D9" w:rsidRDefault="009175D9" w:rsidP="00271833">
      <w:pPr>
        <w:rPr>
          <w:rFonts w:eastAsia="Times New Roman" w:cstheme="minorHAnsi"/>
          <w:i/>
          <w:u w:val="single"/>
          <w:lang w:eastAsia="pl-PL"/>
        </w:rPr>
      </w:pPr>
      <w:r>
        <w:rPr>
          <w:rFonts w:eastAsia="Times New Roman" w:cstheme="minorHAnsi"/>
          <w:i/>
          <w:u w:val="single"/>
          <w:lang w:eastAsia="pl-PL"/>
        </w:rPr>
        <w:t>Co może powodować:</w:t>
      </w:r>
    </w:p>
    <w:p w14:paraId="60F87CF9" w14:textId="77777777" w:rsidR="009175D9" w:rsidRPr="009175D9" w:rsidRDefault="009175D9" w:rsidP="00271833">
      <w:pPr>
        <w:rPr>
          <w:rFonts w:eastAsia="Times New Roman" w:cstheme="minorHAnsi"/>
          <w:i/>
          <w:lang w:eastAsia="pl-PL"/>
        </w:rPr>
      </w:pPr>
      <w:r w:rsidRPr="009175D9">
        <w:rPr>
          <w:rFonts w:eastAsia="Times New Roman" w:cstheme="minorHAnsi"/>
          <w:i/>
          <w:lang w:eastAsia="pl-PL"/>
        </w:rPr>
        <w:t>- możliwość zawieszania działalności gospodarczej</w:t>
      </w:r>
    </w:p>
    <w:p w14:paraId="37DF4EE0" w14:textId="77777777" w:rsidR="009175D9" w:rsidRPr="009175D9" w:rsidRDefault="009175D9" w:rsidP="00271833">
      <w:pPr>
        <w:rPr>
          <w:rFonts w:cstheme="minorHAnsi"/>
          <w:i/>
        </w:rPr>
      </w:pPr>
      <w:r w:rsidRPr="009175D9">
        <w:rPr>
          <w:rFonts w:eastAsia="Times New Roman" w:cstheme="minorHAnsi"/>
          <w:i/>
          <w:lang w:eastAsia="pl-PL"/>
        </w:rPr>
        <w:t>- możliwość wcześniejszej likwidacji działalności gospodarczej</w:t>
      </w:r>
    </w:p>
    <w:p w14:paraId="0CE1A8DE" w14:textId="77777777" w:rsidR="00271833" w:rsidRDefault="009175D9">
      <w:pPr>
        <w:rPr>
          <w:i/>
          <w:u w:val="single"/>
        </w:rPr>
      </w:pPr>
      <w:r>
        <w:rPr>
          <w:i/>
          <w:u w:val="single"/>
        </w:rPr>
        <w:t>Dodatkowo zlikwidowano całkowicie warunek osiągnięcia minimum 30 % zakładanej w biznesplanie sprzedaży produktów/usług – tabela 3.2 – nie będzie już przedmiotem kontroli po 12 miesiącach od wypłaty II</w:t>
      </w:r>
      <w:r w:rsidR="007864F3">
        <w:rPr>
          <w:i/>
          <w:u w:val="single"/>
        </w:rPr>
        <w:t xml:space="preserve"> transzy.</w:t>
      </w:r>
    </w:p>
    <w:p w14:paraId="4817F6AF" w14:textId="77777777" w:rsidR="007864F3" w:rsidRDefault="007864F3">
      <w:pPr>
        <w:rPr>
          <w:i/>
          <w:u w:val="single"/>
        </w:rPr>
      </w:pPr>
      <w:r>
        <w:rPr>
          <w:i/>
          <w:u w:val="single"/>
        </w:rPr>
        <w:t>Ważna zmiana dla Beneficjentów korzystających z zasiłku macierzyńskiego – dopuszczono możliwość podlegania tylko ubezpieczeniu zdrowotnemu z tytułu wykonywania działalności gospodarczej</w:t>
      </w:r>
    </w:p>
    <w:p w14:paraId="5A5F6D97" w14:textId="77777777" w:rsidR="007864F3" w:rsidRDefault="007864F3">
      <w:pPr>
        <w:rPr>
          <w:i/>
          <w:u w:val="single"/>
        </w:rPr>
      </w:pPr>
      <w:r>
        <w:rPr>
          <w:i/>
          <w:u w:val="single"/>
        </w:rPr>
        <w:t xml:space="preserve">Kolejna zmiana umożliwia </w:t>
      </w:r>
      <w:r w:rsidR="00045F17">
        <w:rPr>
          <w:i/>
          <w:u w:val="single"/>
        </w:rPr>
        <w:t>definiowanie/uznanie samozatrudnienia (po spełnieniu warunku zgłoszenia do pełnych  ubezpieczeń społecznych), jako utworzenie miejsca pracy, zatrudnienia osoby i utrzymania miejsca pracy.</w:t>
      </w:r>
    </w:p>
    <w:p w14:paraId="19FC27C7" w14:textId="77777777" w:rsidR="00045F17" w:rsidRDefault="00045F17" w:rsidP="00045F17">
      <w:pPr>
        <w:rPr>
          <w:rFonts w:eastAsia="Times New Roman" w:cstheme="minorHAnsi"/>
          <w:i/>
          <w:u w:val="single"/>
          <w:lang w:eastAsia="pl-PL"/>
        </w:rPr>
      </w:pPr>
      <w:r>
        <w:rPr>
          <w:rFonts w:eastAsia="Times New Roman" w:cstheme="minorHAnsi"/>
          <w:i/>
          <w:u w:val="single"/>
          <w:lang w:eastAsia="pl-PL"/>
        </w:rPr>
        <w:t>Co może powodować:</w:t>
      </w:r>
    </w:p>
    <w:p w14:paraId="798EC2AC" w14:textId="77777777" w:rsidR="00045F17" w:rsidRDefault="00045F17" w:rsidP="00045F17">
      <w:pPr>
        <w:rPr>
          <w:rFonts w:eastAsia="Times New Roman" w:cstheme="minorHAnsi"/>
          <w:i/>
          <w:lang w:eastAsia="pl-PL"/>
        </w:rPr>
      </w:pPr>
      <w:r w:rsidRPr="009175D9">
        <w:rPr>
          <w:rFonts w:eastAsia="Times New Roman" w:cstheme="minorHAnsi"/>
          <w:i/>
          <w:lang w:eastAsia="pl-PL"/>
        </w:rPr>
        <w:lastRenderedPageBreak/>
        <w:t>- możliwość</w:t>
      </w:r>
      <w:r>
        <w:rPr>
          <w:rFonts w:eastAsia="Times New Roman" w:cstheme="minorHAnsi"/>
          <w:i/>
          <w:lang w:eastAsia="pl-PL"/>
        </w:rPr>
        <w:t xml:space="preserve"> zwolnienia dodatkowych pracowników zadeklarowanych wcześniej w umowie</w:t>
      </w:r>
    </w:p>
    <w:p w14:paraId="74CF4854" w14:textId="77777777" w:rsidR="0083633E" w:rsidRPr="0083633E" w:rsidRDefault="0083633E" w:rsidP="0083633E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29. </w:t>
      </w:r>
    </w:p>
    <w:p w14:paraId="4F16A47E" w14:textId="77777777" w:rsidR="0083633E" w:rsidRPr="0083633E" w:rsidRDefault="0083633E" w:rsidP="0083633E">
      <w:pPr>
        <w:spacing w:before="26"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1. W przypadku operacji w zakresie określonym w § 2 ust. 1 pkt 2 lit. a środki finansowe z tytułu pomocy są wypłacane w dwóch transzach, z tym że:</w:t>
      </w:r>
    </w:p>
    <w:p w14:paraId="32B157DB" w14:textId="77777777" w:rsidR="0083633E" w:rsidRPr="0083633E" w:rsidRDefault="0083633E" w:rsidP="0083633E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1) pierwsza transza pomocy obejmuje 80% kwoty przyznanej pomocy i jest wypłacana, jeżeli beneficjent:</w:t>
      </w:r>
    </w:p>
    <w:p w14:paraId="58843D7B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a) </w:t>
      </w:r>
      <w:r w:rsidRPr="0083633E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20</w:t>
      </w: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3633E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podjął we własnym imieniu działalność gospodarczą, do której stosuje się przepisy ustawy z dnia 6 marca 2018 r. - Prawo przedsiębiorców,</w:t>
      </w:r>
      <w:r w:rsidRPr="0083633E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złożył wniosek o wpis działalności gospodarczej, do której stosuje się przepisy ustawy z dnia 6 marca 2018 r. - Prawo przedsiębiorców, która będzie podjęta we własnym imieniu, do Centralnej Ewidencji i Informacji o Działalności Gospodarczej (CEIDG) i dokonano wpisu tej działalności do CEIDG,</w:t>
      </w:r>
    </w:p>
    <w:p w14:paraId="6437781D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b) </w:t>
      </w:r>
      <w:r w:rsidRPr="0083633E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21</w:t>
      </w: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3633E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zgłosił się do ubezpieczenia społecznego na podstawie przepisów o systemie ubezpieczeń społecznych z tytułu wykonywania działalności, o której mowa w lit. a - w przypadku, o którym mowa w § 5 ust. 1 pkt 2 lit. a, chyba że korzysta z uprawnienia, o którym mowa w art. 18 ust. 1 ustawy z dnia 6 marca 2018 r. - Prawo przedsiębiorców,</w:t>
      </w:r>
      <w:r w:rsidRPr="0083633E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(uchylona),</w:t>
      </w:r>
    </w:p>
    <w:p w14:paraId="3F07E7F9" w14:textId="77777777" w:rsid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c) uzyskał pozwolenia, zezwolenia i inne decyzje, w tym ostateczną decyzję o środowiskowych uwarunkowaniach, których uzyskanie jest wymagane przez odrębne przepisy do realizacji inwestycji objętych operacją;</w:t>
      </w:r>
    </w:p>
    <w:p w14:paraId="2D5B0377" w14:textId="77777777" w:rsid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7A0B510" w14:textId="77777777" w:rsidR="0083633E" w:rsidRDefault="0083633E" w:rsidP="0083633E">
      <w:pPr>
        <w:spacing w:after="0" w:line="276" w:lineRule="auto"/>
        <w:ind w:left="746"/>
        <w:rPr>
          <w:rFonts w:eastAsia="Times New Roman" w:cstheme="minorHAnsi"/>
          <w:i/>
          <w:u w:val="single"/>
          <w:lang w:eastAsia="pl-PL"/>
        </w:rPr>
      </w:pPr>
      <w:r>
        <w:rPr>
          <w:b/>
          <w:i/>
          <w:u w:val="single"/>
        </w:rPr>
        <w:t>k</w:t>
      </w:r>
      <w:r w:rsidRPr="00501095">
        <w:rPr>
          <w:b/>
          <w:i/>
          <w:u w:val="single"/>
        </w:rPr>
        <w:t>omentarz:</w:t>
      </w:r>
      <w:r>
        <w:rPr>
          <w:b/>
          <w:i/>
          <w:u w:val="single"/>
        </w:rPr>
        <w:t xml:space="preserve"> </w:t>
      </w:r>
      <w:r w:rsidR="00197063" w:rsidRPr="00197063">
        <w:rPr>
          <w:i/>
          <w:u w:val="single"/>
        </w:rPr>
        <w:t xml:space="preserve">Ustawodawca rozróżnił moment rejestracji działalności gospodarczej a moment faktycznego jej uruchomienia. </w:t>
      </w:r>
      <w:r w:rsidR="00197063" w:rsidRPr="00197063">
        <w:rPr>
          <w:rFonts w:cstheme="minorHAnsi"/>
          <w:i/>
          <w:u w:val="single"/>
        </w:rPr>
        <w:t xml:space="preserve">Bowiem </w:t>
      </w:r>
      <w:r w:rsidR="00197063" w:rsidRPr="00197063">
        <w:rPr>
          <w:rFonts w:eastAsia="Times New Roman" w:cstheme="minorHAnsi"/>
          <w:i/>
          <w:u w:val="single"/>
          <w:lang w:eastAsia="pl-PL"/>
        </w:rPr>
        <w:t>s</w:t>
      </w:r>
      <w:r w:rsidRPr="00197063">
        <w:rPr>
          <w:rFonts w:eastAsia="Times New Roman" w:cstheme="minorHAnsi"/>
          <w:i/>
          <w:u w:val="single"/>
          <w:lang w:eastAsia="pl-PL"/>
        </w:rPr>
        <w:t>am wpis do ewidencji działalności gospodarczej nie ma charakteru konstytutywnego, lecz deklaratywny i to w zakresie całej jego treści, czyli z punktu widzenia prawa podatkowego czy ubezpieczeniowego znaczenie ma faktyczne prowadzenie działalności gospodarczej w rozmaitym jej przedm</w:t>
      </w:r>
      <w:r w:rsidR="00197063" w:rsidRPr="00197063">
        <w:rPr>
          <w:rFonts w:eastAsia="Times New Roman" w:cstheme="minorHAnsi"/>
          <w:i/>
          <w:u w:val="single"/>
          <w:lang w:eastAsia="pl-PL"/>
        </w:rPr>
        <w:t>iocie</w:t>
      </w:r>
      <w:r w:rsidR="00197063">
        <w:rPr>
          <w:rFonts w:eastAsia="Times New Roman" w:cstheme="minorHAnsi"/>
          <w:i/>
          <w:u w:val="single"/>
          <w:lang w:eastAsia="pl-PL"/>
        </w:rPr>
        <w:t>.</w:t>
      </w:r>
    </w:p>
    <w:p w14:paraId="0B4EEF92" w14:textId="77777777" w:rsidR="00197063" w:rsidRPr="00472B03" w:rsidRDefault="00472B03" w:rsidP="0083633E">
      <w:pPr>
        <w:spacing w:after="0" w:line="276" w:lineRule="auto"/>
        <w:ind w:left="746"/>
        <w:rPr>
          <w:rFonts w:eastAsia="Times New Roman" w:cstheme="minorHAnsi"/>
          <w:i/>
          <w:u w:val="single"/>
          <w:lang w:eastAsia="pl-PL"/>
        </w:rPr>
      </w:pPr>
      <w:r w:rsidRPr="00472B03">
        <w:rPr>
          <w:i/>
          <w:u w:val="single"/>
        </w:rPr>
        <w:t>Stąd uchylono obowiązek zgłoszenia do ubezpieczenia społecznego na etapie składania wniosku o wypłatę pierwszej transzy, dając swobodę decyzji dla Beneficjenta – kiedy faktycznie zamierza uruchomić działalność gospodarczą, czyli uzyskać pierwszy przychód z jej prowadzenia – to będzie bowiem ten moment kiedy powstanie obowiązek podatkowy i ubezpieczeniowy dla Beneficjenta.</w:t>
      </w:r>
    </w:p>
    <w:p w14:paraId="6E4975D3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</w:p>
    <w:p w14:paraId="133A0BED" w14:textId="77777777" w:rsidR="0083633E" w:rsidRPr="0083633E" w:rsidRDefault="0083633E" w:rsidP="0083633E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</w:t>
      </w:r>
      <w:r w:rsidRPr="0083633E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>22</w:t>
      </w:r>
      <w:r w:rsidRPr="0083633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3633E">
        <w:rPr>
          <w:rFonts w:ascii="Times New Roman" w:eastAsia="Times New Roman" w:hAnsi="Times New Roman" w:cs="Times New Roman"/>
          <w:strike/>
          <w:color w:val="E51C23"/>
          <w:sz w:val="24"/>
          <w:lang w:eastAsia="pl-PL"/>
        </w:rPr>
        <w:t>druga transza pomocy obejmuje 20% kwoty przyznanej pomocy i jest wypłacana, jeżeli operacja została zrealizowana zgodnie z biznesplanem, o którym mowa w § 4 ust. 1 pkt 5, a w przypadku gdy beneficjent korzystał z uprawnienia, o którym mowa w art. 18 ust. 1 ustawy z dnia 6 marca 2018 r. - Prawo przedsiębiorców, jeżeli zgłosił się do ubezpieczenia społecznego na podstawie przepisów o systemie ubezpieczeń społecznych z tytułu wykonywania działalności, o której mowa w lit. a - w przypadku, o którym mowa w § 5 ust. 1 pkt 2 lit. a.</w:t>
      </w:r>
      <w:r w:rsidRPr="0083633E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druga transza pomocy obejmuje 20% kwoty przyznanej pomocy i jest wypłacana, jeżeli:</w:t>
      </w:r>
    </w:p>
    <w:p w14:paraId="34E848B5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a) operacja została zrealizowana zgodnie z biznesplanem, o którym mowa w § 4 ust. 1 pkt 5,</w:t>
      </w:r>
    </w:p>
    <w:p w14:paraId="4E3A17C7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b) beneficjent podjął we własnym imieniu działalność gospodarczą, o której mowa w pkt 1 lit. a, oraz:</w:t>
      </w:r>
    </w:p>
    <w:p w14:paraId="25AF06D6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 xml:space="preserve">– zgłosił się do ubezpieczenia emerytalnego, ubezpieczeń rentowych i ubezpieczenia wypadkowego na podstawie przepisów o systemie ubezpieczeń społecznych z tytułu wykonywania tej działalności również w przypadku, gdy korzystał z uprawnienia, o którym mowa w art. 18 ust. 1 ustawy z dnia 6 marca 2018 r. - Prawo przedsiębiorców, lub - w </w:t>
      </w: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lastRenderedPageBreak/>
        <w:t>przypadku zbiegu tytułu do ubezpieczeń społecznych z powodu objęcia beneficjenta obowiązkowymi ubezpieczeniami społecznymi z tytułu zasiłku macierzyńskiego - zgłosił się do ubezpieczenia zdrowotnego z tytułu wykonywania tej działalności, lub</w:t>
      </w:r>
    </w:p>
    <w:p w14:paraId="46A5F58A" w14:textId="77777777" w:rsidR="0083633E" w:rsidRPr="0083633E" w:rsidRDefault="0083633E" w:rsidP="0083633E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lang w:eastAsia="pl-PL"/>
        </w:rPr>
      </w:pPr>
      <w:r w:rsidRPr="0083633E">
        <w:rPr>
          <w:rFonts w:ascii="Times New Roman" w:eastAsia="Times New Roman" w:hAnsi="Times New Roman" w:cs="Times New Roman"/>
          <w:color w:val="569748"/>
          <w:sz w:val="24"/>
          <w:u w:val="single"/>
          <w:lang w:eastAsia="pl-PL"/>
        </w:rPr>
        <w:t>– utworzył co najmniej jedno miejsce pracy w przeliczeniu na pełne etaty średnioroczne i zatrudnił osobę, dla której zostało utworzone to miejsce pracy, na podstawie umowy o pracę lub zgłosił się do ubezpieczenia emerytalnego, ubezpieczeń rentowych i ubezpieczenia wypadkowego na podstawie przepisów o systemie ubezpieczeń społecznych z tytułu wykonywania tej działalności i podlega tym ubezpieczeniom.</w:t>
      </w:r>
    </w:p>
    <w:p w14:paraId="67C99901" w14:textId="77777777" w:rsidR="00045F17" w:rsidRDefault="00045F17" w:rsidP="00045F17">
      <w:pPr>
        <w:rPr>
          <w:rFonts w:eastAsia="Times New Roman" w:cstheme="minorHAnsi"/>
          <w:i/>
          <w:lang w:eastAsia="pl-PL"/>
        </w:rPr>
      </w:pPr>
    </w:p>
    <w:p w14:paraId="3BFFAE74" w14:textId="77777777" w:rsidR="00045F17" w:rsidRPr="008345E5" w:rsidRDefault="00472B03" w:rsidP="00045F17">
      <w:pPr>
        <w:rPr>
          <w:rFonts w:eastAsia="Times New Roman" w:cstheme="minorHAnsi"/>
          <w:i/>
          <w:lang w:eastAsia="pl-PL"/>
        </w:rPr>
      </w:pPr>
      <w:r>
        <w:rPr>
          <w:b/>
          <w:i/>
          <w:u w:val="single"/>
        </w:rPr>
        <w:t>k</w:t>
      </w:r>
      <w:r w:rsidRPr="00501095">
        <w:rPr>
          <w:b/>
          <w:i/>
          <w:u w:val="single"/>
        </w:rPr>
        <w:t>omentarz:</w:t>
      </w:r>
      <w:r>
        <w:rPr>
          <w:b/>
          <w:i/>
          <w:u w:val="single"/>
        </w:rPr>
        <w:t xml:space="preserve"> </w:t>
      </w:r>
      <w:r w:rsidRPr="008345E5">
        <w:rPr>
          <w:i/>
          <w:u w:val="single"/>
        </w:rPr>
        <w:t>Według nowych przepisów przed złożeniem wniosku o wypłatę II transzy premii Beneficjent musi już zgłosić się do pełnych ubezpieczeń społecznych (jeżeli nie zrobił tego wcześniej)</w:t>
      </w:r>
    </w:p>
    <w:p w14:paraId="5AD471FA" w14:textId="77777777" w:rsidR="00045F17" w:rsidRPr="008345E5" w:rsidRDefault="00045F17" w:rsidP="00045F17">
      <w:pPr>
        <w:rPr>
          <w:rFonts w:eastAsia="Times New Roman" w:cstheme="minorHAnsi"/>
          <w:i/>
          <w:lang w:eastAsia="pl-PL"/>
        </w:rPr>
      </w:pPr>
    </w:p>
    <w:p w14:paraId="23257BDC" w14:textId="77777777" w:rsidR="00045F17" w:rsidRDefault="00045F17" w:rsidP="00045F17">
      <w:pPr>
        <w:rPr>
          <w:rFonts w:eastAsia="Times New Roman" w:cstheme="minorHAnsi"/>
          <w:i/>
          <w:lang w:eastAsia="pl-PL"/>
        </w:rPr>
      </w:pPr>
    </w:p>
    <w:p w14:paraId="700D59F2" w14:textId="77777777" w:rsidR="00045F17" w:rsidRPr="00160935" w:rsidRDefault="00045F17" w:rsidP="00045F17">
      <w:pPr>
        <w:rPr>
          <w:i/>
          <w:u w:val="single"/>
        </w:rPr>
      </w:pPr>
      <w:r>
        <w:rPr>
          <w:rFonts w:eastAsia="Times New Roman" w:cstheme="minorHAnsi"/>
          <w:i/>
          <w:lang w:eastAsia="pl-PL"/>
        </w:rPr>
        <w:t>UWAGA: Aby mieć pewność i jasność, że Beneficjent korzysta z wprowadzonych zmian, należy zawnioskować do SW o przygotowanie stosownego aneksu wprowadzającego ww. zmiany do zawartych już umów.</w:t>
      </w:r>
    </w:p>
    <w:sectPr w:rsidR="00045F17" w:rsidRPr="00160935" w:rsidSect="007864F3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95"/>
    <w:rsid w:val="00045F17"/>
    <w:rsid w:val="00160935"/>
    <w:rsid w:val="00197063"/>
    <w:rsid w:val="0021060D"/>
    <w:rsid w:val="00271833"/>
    <w:rsid w:val="00472B03"/>
    <w:rsid w:val="004B0804"/>
    <w:rsid w:val="00501095"/>
    <w:rsid w:val="005668E0"/>
    <w:rsid w:val="007864F3"/>
    <w:rsid w:val="0081619F"/>
    <w:rsid w:val="008345E5"/>
    <w:rsid w:val="0083633E"/>
    <w:rsid w:val="0084448C"/>
    <w:rsid w:val="009175D9"/>
    <w:rsid w:val="00A46935"/>
    <w:rsid w:val="00A623E9"/>
    <w:rsid w:val="00B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599F"/>
  <w15:chartTrackingRefBased/>
  <w15:docId w15:val="{0853B5D6-E02C-4B77-BC77-2D50EE4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AD1F3-5752-4970-8A66-835B8097B145}"/>
</file>

<file path=customXml/itemProps2.xml><?xml version="1.0" encoding="utf-8"?>
<ds:datastoreItem xmlns:ds="http://schemas.openxmlformats.org/officeDocument/2006/customXml" ds:itemID="{134AC367-C28B-41CD-BD0A-E6FF664B46BC}"/>
</file>

<file path=customXml/itemProps3.xml><?xml version="1.0" encoding="utf-8"?>
<ds:datastoreItem xmlns:ds="http://schemas.openxmlformats.org/officeDocument/2006/customXml" ds:itemID="{0C086C1A-1AF0-4874-BE66-0F0F9A639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Mielczarek</dc:creator>
  <cp:keywords/>
  <dc:description/>
  <cp:lastModifiedBy>Urszula Antonczyk</cp:lastModifiedBy>
  <cp:revision>2</cp:revision>
  <dcterms:created xsi:type="dcterms:W3CDTF">2020-09-14T08:46:00Z</dcterms:created>
  <dcterms:modified xsi:type="dcterms:W3CDTF">2020-09-14T08:46:00Z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