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D1" w:rsidRDefault="0062680F" w:rsidP="006268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0F">
        <w:rPr>
          <w:rFonts w:ascii="Times New Roman" w:hAnsi="Times New Roman" w:cs="Times New Roman"/>
          <w:b/>
          <w:sz w:val="24"/>
          <w:szCs w:val="24"/>
        </w:rPr>
        <w:t>PLAN KOMUNIKACJI</w:t>
      </w:r>
    </w:p>
    <w:tbl>
      <w:tblPr>
        <w:tblW w:w="141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2"/>
        <w:gridCol w:w="1559"/>
        <w:gridCol w:w="1701"/>
        <w:gridCol w:w="678"/>
        <w:gridCol w:w="1026"/>
        <w:gridCol w:w="992"/>
        <w:gridCol w:w="709"/>
        <w:gridCol w:w="851"/>
        <w:gridCol w:w="708"/>
        <w:gridCol w:w="709"/>
        <w:gridCol w:w="1100"/>
      </w:tblGrid>
      <w:tr w:rsidR="002D2BF4" w:rsidRPr="00AE79F2" w:rsidTr="0077236E">
        <w:trPr>
          <w:trHeight w:val="23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Środki przekazu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 xml:space="preserve">Adresaci działania komunikacyjnego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E79F2">
              <w:rPr>
                <w:rFonts w:ascii="Times New Roman" w:hAnsi="Times New Roman"/>
                <w:b/>
                <w:color w:val="000000"/>
              </w:rPr>
              <w:t>Nazwa działania komunikacyjnego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E79F2">
              <w:rPr>
                <w:rFonts w:ascii="Times New Roman" w:hAnsi="Times New Roman"/>
                <w:b/>
                <w:color w:val="000000"/>
              </w:rPr>
              <w:t>Nazwa wskaźnika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Budżet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Stan docelowy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Okres realizacji LSR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Rezultaty działań</w:t>
            </w:r>
          </w:p>
        </w:tc>
      </w:tr>
      <w:tr w:rsidR="002D2BF4" w:rsidRPr="00AE79F2" w:rsidTr="0077236E">
        <w:trPr>
          <w:trHeight w:val="23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2BF4" w:rsidRPr="00AE79F2" w:rsidTr="0077236E">
        <w:trPr>
          <w:trHeight w:val="231"/>
        </w:trPr>
        <w:tc>
          <w:tcPr>
            <w:tcW w:w="141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color w:val="000000"/>
              </w:rPr>
              <w:t xml:space="preserve">Cel 1. </w:t>
            </w:r>
            <w:r w:rsidRPr="00AE79F2">
              <w:rPr>
                <w:rFonts w:ascii="Times New Roman" w:eastAsia="Times New Roman" w:hAnsi="Times New Roman"/>
                <w:color w:val="00000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2D2BF4" w:rsidRPr="00AE79F2" w:rsidTr="0077236E">
        <w:trPr>
          <w:trHeight w:val="65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Prowadzenie i aktualizowanie strony internetowej</w:t>
            </w:r>
            <w:r w:rsidRPr="00AE79F2">
              <w:rPr>
                <w:color w:val="000000"/>
              </w:rPr>
              <w:t>;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Prowadzenie i aktualizowanie portali społecznościowych;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Prowadzenie bieżącej informacji w biurze LGD (telefoniczna, mailowo, osobiście);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Przesyłanie informacji do Powiatowych Urzędów Pracy z prośbą o zamieszczenie informacji na ich stronie internetowej i tablicy ogłoszeń;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 xml:space="preserve">- Przesyłanie informacji do Urzędów Gmin wchodzących w skład LSR z prośbą o zamieszczenie </w:t>
            </w:r>
            <w:r w:rsidRPr="00AE79F2">
              <w:rPr>
                <w:rFonts w:ascii="Times New Roman" w:eastAsia="Times New Roman" w:hAnsi="Times New Roman"/>
                <w:color w:val="000000"/>
              </w:rPr>
              <w:lastRenderedPageBreak/>
              <w:t>informacji na ich stronie internetowej i tablicy ogłoszeń;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Przesyłanie informacji do osób znajdujących się w bazie kontaktów LGD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 szkolenie;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 doradztwo;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 ankieta monitorująca;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lastRenderedPageBreak/>
              <w:t>- Mieszkańcy,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fizyczne,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Organizacje pozarządowe,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Przedsiębiorcy,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Jednostki samorządu terytorialnego,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 xml:space="preserve">- Grupy </w:t>
            </w:r>
            <w:proofErr w:type="spellStart"/>
            <w:r w:rsidRPr="00AE79F2">
              <w:rPr>
                <w:rFonts w:ascii="Times New Roman" w:eastAsia="Times New Roman" w:hAnsi="Times New Roman"/>
                <w:color w:val="000000"/>
              </w:rPr>
              <w:t>defaworyzowane</w:t>
            </w:r>
            <w:proofErr w:type="spellEnd"/>
            <w:r w:rsidRPr="00AE79F2">
              <w:rPr>
                <w:rFonts w:ascii="Times New Roman" w:eastAsia="Times New Roman" w:hAnsi="Times New Roman"/>
                <w:color w:val="000000"/>
              </w:rPr>
              <w:t xml:space="preserve"> pod kątem dostępu do rynku pracy,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Kampania informacyjna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zamieszczanych artykułów na stronie internetowej LGD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18000,00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2D2BF4" w:rsidRPr="00AE79F2" w:rsidRDefault="002D2BF4" w:rsidP="002D2BF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Wzrost wiedzy grup </w:t>
            </w:r>
            <w:r w:rsidRPr="00AE79F2">
              <w:rPr>
                <w:rFonts w:ascii="Times New Roman" w:eastAsia="Times New Roman" w:hAnsi="Times New Roman"/>
                <w:bCs/>
              </w:rPr>
              <w:t xml:space="preserve">docelowych opisanych w LSR na temat możliwości </w:t>
            </w:r>
            <w:r w:rsidRPr="00AE79F2">
              <w:rPr>
                <w:rFonts w:ascii="Times New Roman" w:eastAsia="Times New Roman" w:hAnsi="Times New Roman"/>
              </w:rPr>
              <w:t>uzyskania wsparcia oraz zakresu pomocy w przygotowaniu, realizacji oraz rozliczaniu projektów dofinansowanych w ramach LSR;</w:t>
            </w:r>
          </w:p>
          <w:p w:rsidR="002D2BF4" w:rsidRPr="00AE79F2" w:rsidRDefault="002D2BF4" w:rsidP="0077236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zamieszczonych informacji na Fanpage LGD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6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osób, które otrzymały informację w biurze LGD, telefonicznie lub mailowo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Powiatowych Urzędów Pracy, do których przesłano informacje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Urzędów Gmin wchodzących w skład LGD, do których przesłano informację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osób, które otrzymały informację w biurze LGD, telefonicznie lub mailowo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40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19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Cykl szkoleniowy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zorganizowanych szkoleń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3600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D2BF4" w:rsidRPr="00AE79F2" w:rsidRDefault="002D2BF4" w:rsidP="0077236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19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osób uczestniczących w szkoleniu</w:t>
            </w:r>
            <w:r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19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osób korzystających z doradztwa</w:t>
            </w:r>
            <w:r>
              <w:rPr>
                <w:rFonts w:ascii="Times New Roman" w:eastAsia="Times New Roman" w:hAnsi="Times New Roman"/>
                <w:color w:val="000000"/>
              </w:rPr>
              <w:t>**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AE79F2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19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rozpowszechnionych ankiet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194"/>
        </w:trPr>
        <w:tc>
          <w:tcPr>
            <w:tcW w:w="141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2D2BF4" w:rsidRPr="00AE79F2" w:rsidTr="0077236E">
        <w:trPr>
          <w:cantSplit/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lastRenderedPageBreak/>
              <w:t>Organizacja spotkań otwartych na terenie gmin wchodzących w skład LGD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Mieszkańcy,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fizyczne,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Organizacje pozarządowe,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Przedsiębiorcy,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Jednostki samorządu terytorialnego,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 xml:space="preserve">- Grupy </w:t>
            </w:r>
            <w:proofErr w:type="spellStart"/>
            <w:r w:rsidRPr="00AE79F2">
              <w:rPr>
                <w:rFonts w:ascii="Times New Roman" w:eastAsia="Times New Roman" w:hAnsi="Times New Roman"/>
                <w:color w:val="000000"/>
              </w:rPr>
              <w:t>defaworyzowane</w:t>
            </w:r>
            <w:proofErr w:type="spellEnd"/>
            <w:r w:rsidRPr="00AE79F2">
              <w:rPr>
                <w:rFonts w:ascii="Times New Roman" w:eastAsia="Times New Roman" w:hAnsi="Times New Roman"/>
                <w:color w:val="000000"/>
              </w:rPr>
              <w:t xml:space="preserve"> pod kątem dostępu do rynku pracy,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Bezpośrednie spotkania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spotkań informacyjnych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bCs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2D2BF4" w:rsidRPr="00AE79F2" w:rsidTr="0077236E"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2D2BF4" w:rsidRPr="00AE79F2" w:rsidTr="002D2BF4">
        <w:trPr>
          <w:cantSplit/>
          <w:trHeight w:val="59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lastRenderedPageBreak/>
              <w:t>Ankieta monitorująca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Mieszkańcy,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fizyczne,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Organizacje pozarządowe,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Przedsiębiorcy,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Jednostki samorządu terytorialnego,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 xml:space="preserve">- Grupy </w:t>
            </w:r>
            <w:proofErr w:type="spellStart"/>
            <w:r w:rsidRPr="00AE79F2">
              <w:rPr>
                <w:rFonts w:ascii="Times New Roman" w:eastAsia="Times New Roman" w:hAnsi="Times New Roman"/>
                <w:color w:val="000000"/>
              </w:rPr>
              <w:t>defaworyzowane</w:t>
            </w:r>
            <w:proofErr w:type="spellEnd"/>
            <w:r w:rsidRPr="00AE79F2">
              <w:rPr>
                <w:rFonts w:ascii="Times New Roman" w:eastAsia="Times New Roman" w:hAnsi="Times New Roman"/>
                <w:color w:val="000000"/>
              </w:rPr>
              <w:t xml:space="preserve"> pod kątem dostępu do rynku pracy, 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 xml:space="preserve">Badanie satysfakcji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Liczba rozpowszechnionych ankiet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bCs/>
              </w:rPr>
            </w:pPr>
            <w:r w:rsidRPr="00AE79F2">
              <w:rPr>
                <w:rFonts w:ascii="Times New Roman" w:eastAsia="Times New Roman" w:hAnsi="Times New Roman"/>
                <w:bCs/>
              </w:rPr>
              <w:t>Wzrost rozpoznawalności LGD jako podmiotu mającego realny wpływ na kształt i kierunek rozwoju społecznego regionu;</w:t>
            </w:r>
          </w:p>
          <w:p w:rsidR="002D2BF4" w:rsidRPr="00AE79F2" w:rsidRDefault="002D2BF4" w:rsidP="0077236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</w:tbl>
    <w:p w:rsidR="002D2BF4" w:rsidRDefault="002D2BF4" w:rsidP="002D2BF4">
      <w:pPr>
        <w:pStyle w:val="Tekstkomentarza"/>
        <w:rPr>
          <w:lang w:val="pl-PL"/>
        </w:rPr>
      </w:pPr>
      <w:r>
        <w:rPr>
          <w:sz w:val="24"/>
          <w:szCs w:val="24"/>
        </w:rPr>
        <w:t xml:space="preserve">* </w:t>
      </w:r>
      <w:r>
        <w:rPr>
          <w:rStyle w:val="Odwoaniedokomentarza"/>
        </w:rPr>
        <w:t/>
      </w:r>
      <w:r>
        <w:rPr>
          <w:lang w:val="pl-PL"/>
        </w:rPr>
        <w:t>Ws</w:t>
      </w:r>
      <w:r>
        <w:rPr>
          <w:lang w:val="pl-PL"/>
        </w:rPr>
        <w:t>kaźnik wykazywany od 01.07.2017</w:t>
      </w:r>
      <w:bookmarkStart w:id="0" w:name="_GoBack"/>
      <w:bookmarkEnd w:id="0"/>
    </w:p>
    <w:p w:rsidR="002D2BF4" w:rsidRPr="004F3611" w:rsidRDefault="002D2BF4" w:rsidP="002D2BF4">
      <w:pPr>
        <w:pStyle w:val="Tekstkomentarza"/>
        <w:rPr>
          <w:lang w:val="pl-PL"/>
        </w:rPr>
      </w:pPr>
      <w:r>
        <w:rPr>
          <w:lang w:val="pl-PL"/>
        </w:rPr>
        <w:t xml:space="preserve"> ** </w:t>
      </w:r>
      <w:r>
        <w:rPr>
          <w:rStyle w:val="Odwoaniedokomentarza"/>
        </w:rPr>
        <w:t/>
      </w:r>
      <w:r>
        <w:rPr>
          <w:lang w:val="pl-PL"/>
        </w:rPr>
        <w:t>Wskaźnik wykazywany do 30.06.2017 r.</w:t>
      </w:r>
    </w:p>
    <w:p w:rsidR="0062680F" w:rsidRPr="0062680F" w:rsidRDefault="0062680F" w:rsidP="002D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2680F" w:rsidRPr="0062680F" w:rsidSect="00626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38"/>
    <w:rsid w:val="002D2BF4"/>
    <w:rsid w:val="0062680F"/>
    <w:rsid w:val="00956BE2"/>
    <w:rsid w:val="00A5160C"/>
    <w:rsid w:val="00D72038"/>
    <w:rsid w:val="00F6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5D54-9957-4EE6-86D3-7BBE091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BF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BF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Odwoaniedokomentarza">
    <w:name w:val="annotation reference"/>
    <w:semiHidden/>
    <w:unhideWhenUsed/>
    <w:rsid w:val="002D2B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2</cp:revision>
  <dcterms:created xsi:type="dcterms:W3CDTF">2019-06-28T08:03:00Z</dcterms:created>
  <dcterms:modified xsi:type="dcterms:W3CDTF">2019-06-28T08:03:00Z</dcterms:modified>
</cp:coreProperties>
</file>